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ectPr>
          <w:headerReference w:type="default" r:id="rId4"/>
          <w:footerReference w:type="default" r:id="rId5"/>
          <w:pgSz w:w="11900" w:h="16840" w:orient="portrait"/>
          <w:pgMar w:top="567" w:right="1134" w:bottom="737" w:left="1134" w:header="709" w:footer="343"/>
          <w:bidi w:val="0"/>
        </w:sectPr>
      </w:pPr>
      <w:r/>
    </w:p>
    <w:p>
      <w:pPr>
        <w:pStyle w:val="Normale"/>
        <w:sectPr>
          <w:type w:val="continuous"/>
          <w:pgSz w:w="11900" w:h="16840" w:orient="portrait"/>
          <w:pgMar w:top="567" w:right="1134" w:bottom="737" w:left="1134" w:header="709" w:footer="343"/>
          <w:bidi w:val="0"/>
        </w:sectPr>
      </w:pPr>
      <w:r/>
    </w:p>
    <w:p>
      <w:pPr>
        <w:pStyle w:val="Normale"/>
        <w:jc w:val="center"/>
        <w:rPr>
          <w:rStyle w:val="Nessuno"/>
          <w:rFonts w:ascii="Garamond" w:cs="Garamond" w:hAnsi="Garamond" w:eastAsia="Garamond"/>
          <w:b w:val="1"/>
          <w:bCs w:val="1"/>
          <w:sz w:val="36"/>
          <w:szCs w:val="36"/>
        </w:rPr>
      </w:pPr>
      <w:r>
        <w:rPr>
          <w:rStyle w:val="Nessuno"/>
          <w:rFonts w:ascii="Garamond" w:hAnsi="Garamond"/>
          <w:b w:val="1"/>
          <w:bCs w:val="1"/>
          <w:sz w:val="36"/>
          <w:szCs w:val="36"/>
          <w:rtl w:val="0"/>
          <w:lang w:val="it-IT"/>
        </w:rPr>
        <w:t>RELAZIONE INTERMEDIA 1</w:t>
      </w:r>
      <w:r>
        <w:rPr>
          <w:rStyle w:val="Nessuno"/>
          <w:rFonts w:ascii="Garamond" w:hAnsi="Garamond" w:hint="default"/>
          <w:b w:val="1"/>
          <w:bCs w:val="1"/>
          <w:sz w:val="36"/>
          <w:szCs w:val="36"/>
          <w:rtl w:val="0"/>
          <w:lang w:val="it-IT"/>
        </w:rPr>
        <w:t xml:space="preserve">° </w:t>
      </w:r>
      <w:r>
        <w:rPr>
          <w:rStyle w:val="Nessuno"/>
          <w:rFonts w:ascii="Garamond" w:hAnsi="Garamond"/>
          <w:b w:val="1"/>
          <w:bCs w:val="1"/>
          <w:sz w:val="36"/>
          <w:szCs w:val="36"/>
          <w:rtl w:val="0"/>
          <w:lang w:val="it-IT"/>
        </w:rPr>
        <w:t>QUADRIMESTRE</w:t>
      </w:r>
    </w:p>
    <w:p>
      <w:pPr>
        <w:pStyle w:val="Normale"/>
        <w:jc w:val="center"/>
        <w:rPr>
          <w:rStyle w:val="Nessuno"/>
          <w:rFonts w:ascii="Garamond" w:cs="Garamond" w:hAnsi="Garamond" w:eastAsia="Garamond"/>
          <w:sz w:val="36"/>
          <w:szCs w:val="36"/>
        </w:rPr>
      </w:pPr>
      <w:r>
        <w:rPr>
          <w:rStyle w:val="Nessuno"/>
          <w:rFonts w:ascii="Garamond" w:hAnsi="Garamond"/>
          <w:b w:val="1"/>
          <w:bCs w:val="1"/>
          <w:sz w:val="36"/>
          <w:szCs w:val="36"/>
          <w:rtl w:val="0"/>
          <w:lang w:val="it-IT"/>
        </w:rPr>
        <w:t>A.S. 20/20</w:t>
      </w:r>
      <w:r>
        <w:rPr>
          <w:rStyle w:val="Nessuno"/>
          <w:rFonts w:ascii="Arial Unicode MS" w:hAnsi="Arial Unicode MS" w:hint="default"/>
          <w:sz w:val="36"/>
          <w:szCs w:val="36"/>
          <w:rtl w:val="0"/>
          <w:lang w:val="it-IT"/>
        </w:rPr>
        <w:t>  </w:t>
      </w:r>
    </w:p>
    <w:p>
      <w:pPr>
        <w:pStyle w:val="Normale"/>
        <w:jc w:val="center"/>
        <w:rPr>
          <w:rStyle w:val="Nessuno"/>
          <w:rFonts w:ascii="Cambria" w:cs="Cambria" w:hAnsi="Cambria" w:eastAsia="Cambria"/>
        </w:rPr>
      </w:pPr>
    </w:p>
    <w:p>
      <w:pPr>
        <w:pStyle w:val="Normale"/>
        <w:jc w:val="center"/>
        <w:rPr>
          <w:rStyle w:val="Nessuno"/>
          <w:rFonts w:ascii="Cambria" w:cs="Cambria" w:hAnsi="Cambria" w:eastAsia="Cambria"/>
        </w:rPr>
      </w:pPr>
    </w:p>
    <w:p>
      <w:pPr>
        <w:pStyle w:val="Normale"/>
        <w:rPr>
          <w:rStyle w:val="Nessuno"/>
          <w:rFonts w:ascii="Garamond" w:cs="Garamond" w:hAnsi="Garamond" w:eastAsia="Garamond"/>
          <w:sz w:val="22"/>
          <w:szCs w:val="22"/>
        </w:rPr>
      </w:pPr>
      <w:r>
        <w:rPr>
          <w:rStyle w:val="Nessuno"/>
          <w:rFonts w:ascii="Garamond" w:hAnsi="Garamond"/>
          <w:sz w:val="22"/>
          <w:szCs w:val="22"/>
          <w:rtl w:val="0"/>
          <w:lang w:val="it-IT"/>
        </w:rPr>
        <w:t xml:space="preserve">Alunno/a </w:t>
      </w:r>
      <w:r>
        <w:rPr>
          <w:rStyle w:val="Nessuno"/>
          <w:rFonts w:ascii="Arial Unicode MS" w:hAnsi="Arial Unicode MS" w:hint="default"/>
          <w:sz w:val="22"/>
          <w:szCs w:val="22"/>
          <w:rtl w:val="0"/>
          <w:lang w:val="it-IT"/>
        </w:rPr>
        <w:t>     </w:t>
      </w:r>
    </w:p>
    <w:p>
      <w:pPr>
        <w:pStyle w:val="Normale"/>
        <w:rPr>
          <w:rStyle w:val="Nessuno"/>
          <w:rFonts w:ascii="Garamond" w:cs="Garamond" w:hAnsi="Garamond" w:eastAsia="Garamond"/>
          <w:sz w:val="22"/>
          <w:szCs w:val="22"/>
        </w:rPr>
      </w:pPr>
    </w:p>
    <w:p>
      <w:pPr>
        <w:pStyle w:val="Normale"/>
        <w:rPr>
          <w:rStyle w:val="Nessuno"/>
          <w:rFonts w:ascii="Garamond" w:cs="Garamond" w:hAnsi="Garamond" w:eastAsia="Garamond"/>
          <w:sz w:val="22"/>
          <w:szCs w:val="22"/>
        </w:rPr>
      </w:pPr>
      <w:r>
        <w:rPr>
          <w:rStyle w:val="Nessuno"/>
          <w:rFonts w:ascii="Garamond" w:hAnsi="Garamond"/>
          <w:sz w:val="22"/>
          <w:szCs w:val="22"/>
          <w:rtl w:val="0"/>
          <w:lang w:val="it-IT"/>
        </w:rPr>
        <w:t xml:space="preserve">Classe </w:t>
      </w:r>
      <w:r>
        <w:rPr>
          <w:rStyle w:val="Nessuno"/>
          <w:rFonts w:ascii="Arial Unicode MS" w:hAnsi="Arial Unicode MS" w:hint="default"/>
          <w:sz w:val="22"/>
          <w:szCs w:val="22"/>
          <w:rtl w:val="0"/>
          <w:lang w:val="it-IT"/>
        </w:rPr>
        <w:t>     </w:t>
      </w:r>
    </w:p>
    <w:p>
      <w:pPr>
        <w:pStyle w:val="Normale"/>
        <w:rPr>
          <w:rStyle w:val="Nessuno"/>
          <w:rFonts w:ascii="Garamond" w:cs="Garamond" w:hAnsi="Garamond" w:eastAsia="Garamond"/>
          <w:sz w:val="22"/>
          <w:szCs w:val="22"/>
        </w:rPr>
      </w:pPr>
    </w:p>
    <w:p>
      <w:pPr>
        <w:pStyle w:val="Normale"/>
        <w:rPr>
          <w:rStyle w:val="Nessuno"/>
          <w:rFonts w:ascii="Garamond" w:cs="Garamond" w:hAnsi="Garamond" w:eastAsia="Garamond"/>
          <w:sz w:val="22"/>
          <w:szCs w:val="22"/>
        </w:rPr>
      </w:pPr>
      <w:r>
        <w:rPr>
          <w:rStyle w:val="Nessuno"/>
          <w:rFonts w:ascii="Garamond" w:hAnsi="Garamond"/>
          <w:sz w:val="22"/>
          <w:szCs w:val="22"/>
          <w:rtl w:val="0"/>
          <w:lang w:val="it-IT"/>
        </w:rPr>
        <w:t xml:space="preserve">Docente di sostegno </w:t>
      </w:r>
      <w:r>
        <w:rPr>
          <w:rStyle w:val="Nessuno"/>
          <w:rFonts w:ascii="Arial Unicode MS" w:hAnsi="Arial Unicode MS" w:hint="default"/>
          <w:sz w:val="22"/>
          <w:szCs w:val="22"/>
          <w:rtl w:val="0"/>
          <w:lang w:val="it-IT"/>
        </w:rPr>
        <w:t>     </w:t>
      </w:r>
    </w:p>
    <w:p>
      <w:pPr>
        <w:pStyle w:val="Normale"/>
        <w:rPr>
          <w:rStyle w:val="Nessuno"/>
          <w:rFonts w:ascii="Garamond" w:cs="Garamond" w:hAnsi="Garamond" w:eastAsia="Garamond"/>
          <w:sz w:val="22"/>
          <w:szCs w:val="22"/>
        </w:rPr>
      </w:pPr>
    </w:p>
    <w:p>
      <w:pPr>
        <w:pStyle w:val="Normale"/>
        <w:rPr>
          <w:rStyle w:val="Nessuno"/>
          <w:rFonts w:ascii="Garamond" w:cs="Garamond" w:hAnsi="Garamond" w:eastAsia="Garamond"/>
          <w:sz w:val="22"/>
          <w:szCs w:val="22"/>
        </w:rPr>
      </w:pPr>
      <w:r>
        <w:rPr>
          <w:rStyle w:val="Nessuno"/>
          <w:rFonts w:ascii="Garamond" w:hAnsi="Garamond"/>
          <w:sz w:val="22"/>
          <w:szCs w:val="22"/>
          <w:rtl w:val="0"/>
          <w:lang w:val="it-IT"/>
        </w:rPr>
        <w:t xml:space="preserve">Tipologia di PEI </w:t>
      </w:r>
      <w:r>
        <w:rPr>
          <w:rStyle w:val="Nessuno"/>
          <w:rFonts w:ascii="Arial Unicode MS" w:hAnsi="Arial Unicode MS" w:hint="default"/>
          <w:sz w:val="22"/>
          <w:szCs w:val="22"/>
          <w:rtl w:val="0"/>
          <w:lang w:val="it-IT"/>
        </w:rPr>
        <w:t>     </w:t>
      </w:r>
    </w:p>
    <w:p>
      <w:pPr>
        <w:pStyle w:val="Normale"/>
        <w:rPr>
          <w:rStyle w:val="Nessuno"/>
          <w:rFonts w:ascii="Garamond" w:cs="Garamond" w:hAnsi="Garamond" w:eastAsia="Garamond"/>
          <w:sz w:val="22"/>
          <w:szCs w:val="22"/>
        </w:rPr>
      </w:pPr>
    </w:p>
    <w:p>
      <w:pPr>
        <w:pStyle w:val="Normale"/>
        <w:rPr>
          <w:rStyle w:val="Nessuno"/>
          <w:rFonts w:ascii="Garamond" w:cs="Garamond" w:hAnsi="Garamond" w:eastAsia="Garamond"/>
          <w:sz w:val="22"/>
          <w:szCs w:val="22"/>
        </w:rPr>
      </w:pPr>
    </w:p>
    <w:p>
      <w:pPr>
        <w:pStyle w:val="Normale"/>
        <w:numPr>
          <w:ilvl w:val="0"/>
          <w:numId w:val="2"/>
        </w:numPr>
        <w:bidi w:val="0"/>
        <w:ind w:right="0"/>
        <w:jc w:val="left"/>
        <w:rPr>
          <w:rFonts w:ascii="Garamond" w:hAnsi="Garamond"/>
          <w:b w:val="1"/>
          <w:bCs w:val="1"/>
          <w:sz w:val="22"/>
          <w:szCs w:val="22"/>
          <w:rtl w:val="0"/>
          <w:lang w:val="it-IT"/>
        </w:rPr>
      </w:pPr>
      <w:r>
        <w:rPr>
          <w:rStyle w:val="Nessuno"/>
          <w:rFonts w:ascii="Garamond" w:hAnsi="Garamond"/>
          <w:b w:val="1"/>
          <w:bCs w:val="1"/>
          <w:sz w:val="22"/>
          <w:szCs w:val="22"/>
          <w:rtl w:val="0"/>
          <w:lang w:val="it-IT"/>
        </w:rPr>
        <w:t>Verifica della programmazione</w:t>
      </w:r>
    </w:p>
    <w:p>
      <w:pPr>
        <w:pStyle w:val="Normale"/>
        <w:ind w:left="709" w:firstLine="0"/>
        <w:rPr>
          <w:rStyle w:val="Nessuno"/>
          <w:rFonts w:ascii="Garamond" w:cs="Garamond" w:hAnsi="Garamond" w:eastAsia="Garamond"/>
          <w:sz w:val="22"/>
          <w:szCs w:val="22"/>
        </w:rPr>
      </w:pPr>
    </w:p>
    <w:p>
      <w:pPr>
        <w:pStyle w:val="Normale"/>
        <w:ind w:left="709" w:firstLine="0"/>
        <w:rPr>
          <w:rStyle w:val="Nessuno"/>
          <w:rFonts w:ascii="Garamond" w:cs="Garamond" w:hAnsi="Garamond" w:eastAsia="Garamond"/>
          <w:sz w:val="22"/>
          <w:szCs w:val="22"/>
        </w:rPr>
      </w:pPr>
      <w:r>
        <w:rPr>
          <w:rStyle w:val="Nessuno"/>
          <w:rFonts w:ascii="Arial Unicode MS" w:hAnsi="Arial Unicode MS" w:hint="default"/>
          <w:rtl w:val="0"/>
          <w:lang w:val="it-IT"/>
        </w:rPr>
        <w:t>     </w:t>
      </w:r>
    </w:p>
    <w:p>
      <w:pPr>
        <w:pStyle w:val="Normale"/>
        <w:ind w:left="709" w:firstLine="0"/>
        <w:rPr>
          <w:rStyle w:val="Nessuno"/>
          <w:rFonts w:ascii="Garamond" w:cs="Garamond" w:hAnsi="Garamond" w:eastAsia="Garamond"/>
          <w:sz w:val="22"/>
          <w:szCs w:val="22"/>
        </w:rPr>
      </w:pPr>
    </w:p>
    <w:p>
      <w:pPr>
        <w:pStyle w:val="Normale"/>
        <w:numPr>
          <w:ilvl w:val="0"/>
          <w:numId w:val="2"/>
        </w:numPr>
        <w:bidi w:val="0"/>
        <w:ind w:right="0"/>
        <w:jc w:val="left"/>
        <w:rPr>
          <w:rFonts w:ascii="Garamond" w:hAnsi="Garamond"/>
          <w:b w:val="1"/>
          <w:bCs w:val="1"/>
          <w:sz w:val="22"/>
          <w:szCs w:val="22"/>
          <w:rtl w:val="0"/>
          <w:lang w:val="it-IT"/>
        </w:rPr>
      </w:pPr>
      <w:r>
        <w:rPr>
          <w:rStyle w:val="Nessuno"/>
          <w:rFonts w:ascii="Garamond" w:hAnsi="Garamond"/>
          <w:b w:val="1"/>
          <w:bCs w:val="1"/>
          <w:sz w:val="22"/>
          <w:szCs w:val="22"/>
          <w:rtl w:val="0"/>
          <w:lang w:val="it-IT"/>
        </w:rPr>
        <w:t>Comportamento dell</w:t>
      </w:r>
      <w:r>
        <w:rPr>
          <w:rStyle w:val="Nessuno"/>
          <w:rFonts w:ascii="Garamond" w:hAnsi="Garamond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Garamond" w:hAnsi="Garamond"/>
          <w:b w:val="1"/>
          <w:bCs w:val="1"/>
          <w:sz w:val="22"/>
          <w:szCs w:val="22"/>
          <w:rtl w:val="0"/>
          <w:lang w:val="it-IT"/>
        </w:rPr>
        <w:t>alunno/a</w:t>
      </w:r>
    </w:p>
    <w:p>
      <w:pPr>
        <w:pStyle w:val="Normale"/>
        <w:ind w:left="709" w:firstLine="0"/>
        <w:rPr>
          <w:rStyle w:val="Nessuno"/>
          <w:rFonts w:ascii="Garamond" w:cs="Garamond" w:hAnsi="Garamond" w:eastAsia="Garamond"/>
          <w:sz w:val="22"/>
          <w:szCs w:val="22"/>
        </w:rPr>
      </w:pPr>
    </w:p>
    <w:p>
      <w:pPr>
        <w:pStyle w:val="Normale"/>
        <w:ind w:left="709" w:firstLine="0"/>
        <w:rPr>
          <w:rStyle w:val="Nessuno"/>
          <w:rFonts w:ascii="Garamond" w:cs="Garamond" w:hAnsi="Garamond" w:eastAsia="Garamond"/>
          <w:sz w:val="22"/>
          <w:szCs w:val="22"/>
        </w:rPr>
      </w:pPr>
      <w:r>
        <w:rPr>
          <w:rStyle w:val="Nessuno"/>
          <w:rFonts w:ascii="Arial Unicode MS" w:hAnsi="Arial Unicode MS" w:hint="default"/>
          <w:rtl w:val="0"/>
          <w:lang w:val="it-IT"/>
        </w:rPr>
        <w:t>     </w:t>
      </w:r>
    </w:p>
    <w:p>
      <w:pPr>
        <w:pStyle w:val="Normale"/>
        <w:ind w:left="709" w:firstLine="0"/>
        <w:rPr>
          <w:rStyle w:val="Nessuno"/>
          <w:rFonts w:ascii="Garamond" w:cs="Garamond" w:hAnsi="Garamond" w:eastAsia="Garamond"/>
          <w:sz w:val="22"/>
          <w:szCs w:val="22"/>
        </w:rPr>
      </w:pPr>
    </w:p>
    <w:p>
      <w:pPr>
        <w:pStyle w:val="Normale"/>
        <w:numPr>
          <w:ilvl w:val="0"/>
          <w:numId w:val="2"/>
        </w:numPr>
        <w:bidi w:val="0"/>
        <w:ind w:right="0"/>
        <w:jc w:val="left"/>
        <w:rPr>
          <w:rFonts w:ascii="Garamond" w:hAnsi="Garamond"/>
          <w:b w:val="1"/>
          <w:bCs w:val="1"/>
          <w:sz w:val="22"/>
          <w:szCs w:val="22"/>
          <w:rtl w:val="0"/>
          <w:lang w:val="it-IT"/>
        </w:rPr>
      </w:pPr>
      <w:r>
        <w:rPr>
          <w:rStyle w:val="Nessuno"/>
          <w:rFonts w:ascii="Garamond" w:hAnsi="Garamond"/>
          <w:b w:val="1"/>
          <w:bCs w:val="1"/>
          <w:sz w:val="22"/>
          <w:szCs w:val="22"/>
          <w:rtl w:val="0"/>
          <w:lang w:val="it-IT"/>
        </w:rPr>
        <w:t>Modalit</w:t>
      </w:r>
      <w:r>
        <w:rPr>
          <w:rStyle w:val="Nessuno"/>
          <w:rFonts w:ascii="Garamond" w:hAnsi="Garamond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b w:val="1"/>
          <w:bCs w:val="1"/>
          <w:sz w:val="22"/>
          <w:szCs w:val="22"/>
          <w:rtl w:val="0"/>
          <w:lang w:val="it-IT"/>
        </w:rPr>
        <w:t>di apprendimento messe in atto dall</w:t>
      </w:r>
      <w:r>
        <w:rPr>
          <w:rStyle w:val="Nessuno"/>
          <w:rFonts w:ascii="Garamond" w:hAnsi="Garamond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Garamond" w:hAnsi="Garamond"/>
          <w:b w:val="1"/>
          <w:bCs w:val="1"/>
          <w:sz w:val="22"/>
          <w:szCs w:val="22"/>
          <w:rtl w:val="0"/>
          <w:lang w:val="it-IT"/>
        </w:rPr>
        <w:t>alunno nel corso del primo quadrimestre</w:t>
      </w:r>
    </w:p>
    <w:p>
      <w:pPr>
        <w:pStyle w:val="Normale"/>
        <w:ind w:left="709" w:firstLine="0"/>
        <w:jc w:val="both"/>
        <w:rPr>
          <w:rStyle w:val="Nessuno"/>
          <w:rFonts w:ascii="Garamond" w:cs="Garamond" w:hAnsi="Garamond" w:eastAsia="Garamond"/>
          <w:sz w:val="22"/>
          <w:szCs w:val="22"/>
        </w:rPr>
      </w:pPr>
    </w:p>
    <w:p>
      <w:pPr>
        <w:pStyle w:val="Normale"/>
        <w:ind w:left="709" w:firstLine="0"/>
        <w:jc w:val="both"/>
        <w:rPr>
          <w:rStyle w:val="Nessuno"/>
          <w:rFonts w:ascii="Garamond" w:cs="Garamond" w:hAnsi="Garamond" w:eastAsia="Garamond"/>
          <w:sz w:val="22"/>
          <w:szCs w:val="22"/>
        </w:rPr>
      </w:pPr>
      <w:r>
        <w:rPr>
          <w:rStyle w:val="Nessuno"/>
          <w:rFonts w:ascii="Arial Unicode MS" w:hAnsi="Arial Unicode MS" w:hint="default"/>
          <w:rtl w:val="0"/>
          <w:lang w:val="it-IT"/>
        </w:rPr>
        <w:t>     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sz w:val="22"/>
          <w:szCs w:val="22"/>
        </w:rPr>
      </w:pPr>
    </w:p>
    <w:p>
      <w:pPr>
        <w:pStyle w:val="Normale"/>
        <w:numPr>
          <w:ilvl w:val="0"/>
          <w:numId w:val="2"/>
        </w:numPr>
        <w:bidi w:val="0"/>
        <w:ind w:right="0"/>
        <w:jc w:val="left"/>
        <w:rPr>
          <w:rFonts w:ascii="Garamond" w:hAnsi="Garamond"/>
          <w:b w:val="1"/>
          <w:bCs w:val="1"/>
          <w:sz w:val="22"/>
          <w:szCs w:val="22"/>
          <w:rtl w:val="0"/>
          <w:lang w:val="it-IT"/>
        </w:rPr>
      </w:pPr>
      <w:r>
        <w:rPr>
          <w:rStyle w:val="Nessuno"/>
          <w:rFonts w:ascii="Garamond" w:hAnsi="Garamond"/>
          <w:b w:val="1"/>
          <w:bCs w:val="1"/>
          <w:sz w:val="22"/>
          <w:szCs w:val="22"/>
          <w:rtl w:val="0"/>
          <w:lang w:val="it-IT"/>
        </w:rPr>
        <w:t>Rapporto instaurato con i docenti e con gli alunni della classe</w:t>
      </w:r>
    </w:p>
    <w:p>
      <w:pPr>
        <w:pStyle w:val="Normale"/>
        <w:ind w:left="709" w:firstLine="0"/>
        <w:rPr>
          <w:rStyle w:val="Nessuno"/>
          <w:rFonts w:ascii="Garamond" w:cs="Garamond" w:hAnsi="Garamond" w:eastAsia="Garamond"/>
          <w:sz w:val="22"/>
          <w:szCs w:val="22"/>
        </w:rPr>
      </w:pPr>
    </w:p>
    <w:p>
      <w:pPr>
        <w:pStyle w:val="Normale"/>
        <w:ind w:left="709" w:firstLine="0"/>
        <w:rPr>
          <w:rStyle w:val="Nessuno"/>
          <w:rFonts w:ascii="Garamond" w:cs="Garamond" w:hAnsi="Garamond" w:eastAsia="Garamond"/>
          <w:sz w:val="22"/>
          <w:szCs w:val="22"/>
        </w:rPr>
      </w:pPr>
      <w:r>
        <w:rPr>
          <w:rStyle w:val="Nessuno"/>
          <w:rFonts w:ascii="Arial Unicode MS" w:hAnsi="Arial Unicode MS" w:hint="default"/>
          <w:rtl w:val="0"/>
          <w:lang w:val="it-IT"/>
        </w:rPr>
        <w:t>     </w:t>
      </w:r>
    </w:p>
    <w:p>
      <w:pPr>
        <w:pStyle w:val="Normale"/>
        <w:ind w:left="709" w:firstLine="0"/>
        <w:rPr>
          <w:rStyle w:val="Nessuno"/>
          <w:rFonts w:ascii="Garamond" w:cs="Garamond" w:hAnsi="Garamond" w:eastAsia="Garamond"/>
          <w:sz w:val="22"/>
          <w:szCs w:val="22"/>
        </w:rPr>
      </w:pPr>
    </w:p>
    <w:p>
      <w:pPr>
        <w:pStyle w:val="Normale"/>
        <w:numPr>
          <w:ilvl w:val="0"/>
          <w:numId w:val="2"/>
        </w:numPr>
        <w:bidi w:val="0"/>
        <w:ind w:right="0"/>
        <w:jc w:val="left"/>
        <w:rPr>
          <w:rFonts w:ascii="Garamond" w:hAnsi="Garamond"/>
          <w:b w:val="1"/>
          <w:bCs w:val="1"/>
          <w:sz w:val="22"/>
          <w:szCs w:val="22"/>
          <w:rtl w:val="0"/>
          <w:lang w:val="it-IT"/>
        </w:rPr>
      </w:pPr>
      <w:r>
        <w:rPr>
          <w:rStyle w:val="Nessuno"/>
          <w:rFonts w:ascii="Garamond" w:hAnsi="Garamond"/>
          <w:b w:val="1"/>
          <w:bCs w:val="1"/>
          <w:sz w:val="22"/>
          <w:szCs w:val="22"/>
          <w:rtl w:val="0"/>
          <w:lang w:val="it-IT"/>
        </w:rPr>
        <w:t>Eventuali suggerimenti</w:t>
      </w:r>
    </w:p>
    <w:p>
      <w:pPr>
        <w:pStyle w:val="Normale"/>
        <w:ind w:left="709" w:firstLine="0"/>
        <w:rPr>
          <w:rStyle w:val="Nessuno"/>
          <w:rFonts w:ascii="Garamond" w:cs="Garamond" w:hAnsi="Garamond" w:eastAsia="Garamond"/>
          <w:sz w:val="22"/>
          <w:szCs w:val="22"/>
        </w:rPr>
      </w:pPr>
    </w:p>
    <w:p>
      <w:pPr>
        <w:pStyle w:val="Normale"/>
        <w:ind w:left="709" w:firstLine="0"/>
        <w:rPr>
          <w:rStyle w:val="Nessuno"/>
          <w:rFonts w:ascii="Garamond" w:cs="Garamond" w:hAnsi="Garamond" w:eastAsia="Garamond"/>
          <w:sz w:val="22"/>
          <w:szCs w:val="22"/>
        </w:rPr>
      </w:pPr>
      <w:r>
        <w:rPr>
          <w:rStyle w:val="Nessuno"/>
          <w:rFonts w:ascii="Arial Unicode MS" w:hAnsi="Arial Unicode MS" w:hint="default"/>
          <w:rtl w:val="0"/>
          <w:lang w:val="it-IT"/>
        </w:rPr>
        <w:t>     </w:t>
      </w:r>
    </w:p>
    <w:p>
      <w:pPr>
        <w:pStyle w:val="Normale"/>
        <w:ind w:left="709" w:firstLine="0"/>
        <w:rPr>
          <w:rStyle w:val="Nessuno"/>
          <w:rFonts w:ascii="Garamond" w:cs="Garamond" w:hAnsi="Garamond" w:eastAsia="Garamond"/>
          <w:sz w:val="22"/>
          <w:szCs w:val="22"/>
        </w:rPr>
      </w:pPr>
    </w:p>
    <w:p>
      <w:pPr>
        <w:pStyle w:val="Normale"/>
        <w:ind w:left="709" w:firstLine="0"/>
        <w:rPr>
          <w:rStyle w:val="Nessuno"/>
          <w:rFonts w:ascii="Garamond" w:cs="Garamond" w:hAnsi="Garamond" w:eastAsia="Garamond"/>
          <w:sz w:val="22"/>
          <w:szCs w:val="22"/>
        </w:rPr>
      </w:pPr>
    </w:p>
    <w:p>
      <w:pPr>
        <w:pStyle w:val="Normale"/>
        <w:ind w:left="709" w:firstLine="0"/>
        <w:rPr>
          <w:rStyle w:val="Nessuno"/>
          <w:rFonts w:ascii="Garamond" w:cs="Garamond" w:hAnsi="Garamond" w:eastAsia="Garamond"/>
          <w:sz w:val="22"/>
          <w:szCs w:val="22"/>
        </w:rPr>
      </w:pPr>
    </w:p>
    <w:p>
      <w:pPr>
        <w:pStyle w:val="Normale"/>
        <w:rPr>
          <w:rStyle w:val="Nessuno"/>
          <w:rFonts w:ascii="Garamond" w:cs="Garamond" w:hAnsi="Garamond" w:eastAsia="Garamond"/>
          <w:sz w:val="22"/>
          <w:szCs w:val="22"/>
        </w:rPr>
      </w:pPr>
      <w:r>
        <w:rPr>
          <w:rStyle w:val="Nessuno"/>
          <w:rFonts w:ascii="Garamond" w:hAnsi="Garamond"/>
          <w:sz w:val="22"/>
          <w:szCs w:val="22"/>
          <w:rtl w:val="0"/>
          <w:lang w:val="it-IT"/>
        </w:rPr>
        <w:t xml:space="preserve">Data </w:t>
      </w:r>
      <w:r>
        <w:rPr>
          <w:rStyle w:val="Nessuno"/>
          <w:rFonts w:ascii="Arial Unicode MS" w:hAnsi="Arial Unicode MS" w:hint="default"/>
          <w:sz w:val="22"/>
          <w:szCs w:val="22"/>
          <w:rtl w:val="0"/>
          <w:lang w:val="it-IT"/>
        </w:rPr>
        <w:t> </w:t>
      </w:r>
    </w:p>
    <w:p>
      <w:pPr>
        <w:pStyle w:val="Normale"/>
        <w:rPr>
          <w:rStyle w:val="Nessuno"/>
          <w:rFonts w:ascii="Garamond" w:cs="Garamond" w:hAnsi="Garamond" w:eastAsia="Garamond"/>
          <w:sz w:val="22"/>
          <w:szCs w:val="22"/>
        </w:rPr>
      </w:pPr>
    </w:p>
    <w:p>
      <w:pPr>
        <w:pStyle w:val="Normale"/>
        <w:jc w:val="center"/>
        <w:rPr>
          <w:rStyle w:val="Nessuno"/>
          <w:rFonts w:ascii="Garamond" w:cs="Garamond" w:hAnsi="Garamond" w:eastAsia="Garamond"/>
          <w:sz w:val="22"/>
          <w:szCs w:val="22"/>
        </w:rPr>
      </w:pPr>
      <w:r>
        <w:rPr>
          <w:rStyle w:val="Nessuno"/>
          <w:rFonts w:ascii="Garamond" w:hAnsi="Garamond"/>
          <w:sz w:val="22"/>
          <w:szCs w:val="22"/>
          <w:rtl w:val="0"/>
          <w:lang w:val="it-IT"/>
        </w:rPr>
        <w:t>Firma del</w:t>
      </w:r>
      <w:r>
        <w:rPr>
          <w:rStyle w:val="Nessuno"/>
          <w:rFonts w:ascii="Garamond" w:hAnsi="Garamond"/>
          <w:sz w:val="22"/>
          <w:szCs w:val="22"/>
          <w:rtl w:val="0"/>
          <w:lang w:val="it-IT"/>
        </w:rPr>
        <w:t>/lla</w:t>
      </w:r>
      <w:r>
        <w:rPr>
          <w:rStyle w:val="Nessuno"/>
          <w:rFonts w:ascii="Garamond" w:hAnsi="Garamond"/>
          <w:sz w:val="22"/>
          <w:szCs w:val="22"/>
          <w:rtl w:val="0"/>
          <w:lang w:val="it-IT"/>
        </w:rPr>
        <w:t xml:space="preserve"> docente</w:t>
      </w:r>
    </w:p>
    <w:p>
      <w:pPr>
        <w:pStyle w:val="Normale"/>
        <w:jc w:val="center"/>
        <w:rPr>
          <w:rStyle w:val="Nessuno"/>
          <w:rFonts w:ascii="Garamond" w:cs="Garamond" w:hAnsi="Garamond" w:eastAsia="Garamond"/>
          <w:sz w:val="10"/>
          <w:szCs w:val="10"/>
        </w:rPr>
      </w:pPr>
    </w:p>
    <w:p>
      <w:pPr>
        <w:pStyle w:val="Normale"/>
        <w:jc w:val="center"/>
        <w:rPr>
          <w:rStyle w:val="Nessuno"/>
          <w:rFonts w:ascii="Garamond" w:cs="Garamond" w:hAnsi="Garamond" w:eastAsia="Garamond"/>
          <w:sz w:val="22"/>
          <w:szCs w:val="22"/>
        </w:rPr>
      </w:pPr>
      <w:r>
        <w:rPr>
          <w:rStyle w:val="Nessuno"/>
          <w:rFonts w:ascii="Arial Unicode MS" w:hAnsi="Arial Unicode MS" w:hint="default"/>
          <w:rtl w:val="0"/>
          <w:lang w:val="it-IT"/>
        </w:rPr>
        <w:t>     </w:t>
      </w:r>
    </w:p>
    <w:p>
      <w:pPr>
        <w:pStyle w:val="Normale"/>
        <w:pBdr>
          <w:top w:val="nil"/>
          <w:left w:val="nil"/>
          <w:bottom w:val="single" w:color="000000" w:sz="4" w:space="1" w:shadow="0" w:frame="0"/>
          <w:right w:val="nil"/>
        </w:pBdr>
        <w:ind w:left="2268" w:right="2268" w:firstLine="0"/>
        <w:rPr>
          <w:rStyle w:val="Nessuno"/>
          <w:rFonts w:ascii="Garamond" w:cs="Garamond" w:hAnsi="Garamond" w:eastAsia="Garamond"/>
          <w:sz w:val="10"/>
          <w:szCs w:val="10"/>
        </w:rPr>
      </w:pPr>
      <w:r>
        <w:rPr>
          <w:rStyle w:val="Nessuno"/>
          <w:rFonts w:ascii="Garamond" w:hAnsi="Garamond"/>
          <w:sz w:val="10"/>
          <w:szCs w:val="10"/>
          <w:rtl w:val="0"/>
          <w:lang w:val="it-IT"/>
        </w:rPr>
        <w:t xml:space="preserve">                                                            </w:t>
      </w:r>
    </w:p>
    <w:p>
      <w:pPr>
        <w:pStyle w:val="Normale"/>
      </w:pP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Normale"/>
        <w:jc w:val="center"/>
        <w:rPr>
          <w:rStyle w:val="Nessuno"/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Style w:val="Nessuno"/>
          <w:rFonts w:ascii="Garamond" w:hAnsi="Garamond"/>
          <w:b w:val="1"/>
          <w:bCs w:val="1"/>
          <w:sz w:val="28"/>
          <w:szCs w:val="28"/>
          <w:rtl w:val="0"/>
          <w:lang w:val="it-IT"/>
        </w:rPr>
        <w:t>GUIDA ALLA COMPILAZIONE (suggerimenti)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b w:val="1"/>
          <w:bCs w:val="1"/>
          <w:sz w:val="20"/>
          <w:szCs w:val="20"/>
        </w:rPr>
      </w:pPr>
    </w:p>
    <w:p>
      <w:pPr>
        <w:pStyle w:val="Normale"/>
        <w:jc w:val="both"/>
        <w:rPr>
          <w:rStyle w:val="Nessuno"/>
          <w:rFonts w:ascii="Garamond" w:cs="Garamond" w:hAnsi="Garamond" w:eastAsia="Garamond"/>
          <w:sz w:val="20"/>
          <w:szCs w:val="20"/>
        </w:rPr>
      </w:pPr>
      <w:r>
        <w:rPr>
          <w:rStyle w:val="Nessuno"/>
          <w:rFonts w:ascii="Garamond" w:hAnsi="Garamond"/>
          <w:sz w:val="20"/>
          <w:szCs w:val="20"/>
          <w:rtl w:val="0"/>
          <w:lang w:val="it-IT"/>
        </w:rPr>
        <w:t xml:space="preserve">La relazione intermedia </w:t>
      </w:r>
      <w:r>
        <w:rPr>
          <w:rStyle w:val="Nessuno"/>
          <w:rFonts w:ascii="Garamond" w:hAnsi="Garamond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Garamond" w:hAnsi="Garamond"/>
          <w:sz w:val="20"/>
          <w:szCs w:val="20"/>
          <w:rtl w:val="0"/>
          <w:lang w:val="it-IT"/>
        </w:rPr>
        <w:t>uno strumento di controllo sulla programmazione effettuata ad inizio anno. Deve essere stilata dall</w:t>
      </w:r>
      <w:r>
        <w:rPr>
          <w:rStyle w:val="Nessuno"/>
          <w:rFonts w:ascii="Garamond" w:hAnsi="Garamond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Garamond" w:hAnsi="Garamond"/>
          <w:sz w:val="20"/>
          <w:szCs w:val="20"/>
          <w:rtl w:val="0"/>
          <w:lang w:val="it-IT"/>
        </w:rPr>
        <w:t>insegnante di sostegno e il modello non deve essere modificato.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sz w:val="20"/>
          <w:szCs w:val="20"/>
        </w:rPr>
      </w:pPr>
    </w:p>
    <w:p>
      <w:pPr>
        <w:pStyle w:val="Normale"/>
        <w:jc w:val="both"/>
        <w:rPr>
          <w:rStyle w:val="Nessuno"/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Style w:val="Nessuno"/>
          <w:rFonts w:ascii="Garamond" w:hAnsi="Garamond"/>
          <w:b w:val="1"/>
          <w:bCs w:val="1"/>
          <w:sz w:val="20"/>
          <w:szCs w:val="20"/>
          <w:rtl w:val="0"/>
          <w:lang w:val="it-IT"/>
        </w:rPr>
        <w:t xml:space="preserve">Indicazioni sulla compilazione e consegna del documento 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sz w:val="20"/>
          <w:szCs w:val="20"/>
        </w:rPr>
      </w:pPr>
    </w:p>
    <w:p>
      <w:pPr>
        <w:pStyle w:val="Normale"/>
        <w:jc w:val="both"/>
        <w:rPr>
          <w:rStyle w:val="Nessuno"/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Style w:val="Nessuno"/>
          <w:rFonts w:ascii="Garamond" w:hAnsi="Garamond"/>
          <w:sz w:val="20"/>
          <w:szCs w:val="20"/>
          <w:rtl w:val="0"/>
          <w:lang w:val="it-IT"/>
        </w:rPr>
        <w:t>Deve essere firmato dal</w:t>
      </w:r>
      <w:r>
        <w:rPr>
          <w:rStyle w:val="Nessuno"/>
          <w:rFonts w:ascii="Garamond" w:hAnsi="Garamond"/>
          <w:sz w:val="20"/>
          <w:szCs w:val="20"/>
          <w:rtl w:val="0"/>
          <w:lang w:val="it-IT"/>
        </w:rPr>
        <w:t>/lla</w:t>
      </w:r>
      <w:r>
        <w:rPr>
          <w:rStyle w:val="Nessuno"/>
          <w:rFonts w:ascii="Garamond" w:hAnsi="Garamond"/>
          <w:sz w:val="20"/>
          <w:szCs w:val="20"/>
          <w:rtl w:val="0"/>
          <w:lang w:val="it-IT"/>
        </w:rPr>
        <w:t xml:space="preserve"> docente di sostegno, inviato all</w:t>
      </w:r>
      <w:r>
        <w:rPr>
          <w:rStyle w:val="Nessuno"/>
          <w:rFonts w:ascii="Garamond" w:hAnsi="Garamond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Garamond" w:hAnsi="Garamond"/>
          <w:sz w:val="20"/>
          <w:szCs w:val="20"/>
          <w:rtl w:val="0"/>
          <w:lang w:val="it-IT"/>
        </w:rPr>
        <w:t>indirizzo e-mail della Segreteria Alunni</w:t>
      </w:r>
      <w:r>
        <w:rPr>
          <w:rStyle w:val="Nessuno"/>
          <w:rFonts w:ascii="Garamond" w:hAnsi="Garamond"/>
          <w:sz w:val="20"/>
          <w:szCs w:val="20"/>
          <w:rtl w:val="0"/>
          <w:lang w:val="it-IT"/>
        </w:rPr>
        <w:t xml:space="preserve"> </w:t>
      </w:r>
      <w:r>
        <w:rPr>
          <w:rStyle w:val="Nessuno"/>
          <w:rFonts w:ascii="Garamond" w:hAnsi="Garamond"/>
          <w:sz w:val="20"/>
          <w:szCs w:val="20"/>
          <w:rtl w:val="0"/>
          <w:lang w:val="it-IT"/>
        </w:rPr>
        <w:t xml:space="preserve">bsis003001@istruzione.it, entro massimo una settimana dal C.d.C. 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sz w:val="20"/>
          <w:szCs w:val="20"/>
        </w:rPr>
      </w:pPr>
    </w:p>
    <w:p>
      <w:pPr>
        <w:pStyle w:val="Normale"/>
        <w:jc w:val="both"/>
        <w:rPr>
          <w:rStyle w:val="Nessuno"/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Style w:val="Nessuno"/>
          <w:rFonts w:ascii="Garamond" w:hAnsi="Garamond"/>
          <w:b w:val="1"/>
          <w:bCs w:val="1"/>
          <w:sz w:val="20"/>
          <w:szCs w:val="20"/>
          <w:rtl w:val="0"/>
          <w:lang w:val="it-IT"/>
        </w:rPr>
        <w:t xml:space="preserve">Indicazioni sulla formattazione del documento 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sz w:val="20"/>
          <w:szCs w:val="20"/>
        </w:rPr>
      </w:pPr>
    </w:p>
    <w:p>
      <w:pPr>
        <w:pStyle w:val="Normale"/>
        <w:jc w:val="both"/>
        <w:rPr>
          <w:rStyle w:val="Nessuno"/>
          <w:rFonts w:ascii="Garamond" w:cs="Garamond" w:hAnsi="Garamond" w:eastAsia="Garamond"/>
          <w:sz w:val="22"/>
          <w:szCs w:val="22"/>
        </w:rPr>
      </w:pPr>
      <w:r>
        <w:rPr>
          <w:rStyle w:val="Nessuno"/>
          <w:rFonts w:ascii="Garamond" w:hAnsi="Garamond"/>
          <w:sz w:val="20"/>
          <w:szCs w:val="20"/>
          <w:rtl w:val="0"/>
          <w:lang w:val="it-IT"/>
        </w:rPr>
        <w:t>La formattazione dei titoli e la loro successione devono rimanere invariati</w:t>
      </w:r>
      <w:r>
        <w:rPr>
          <w:rStyle w:val="Nessuno"/>
          <w:rFonts w:ascii="Garamond" w:hAnsi="Garamond"/>
          <w:sz w:val="22"/>
          <w:szCs w:val="22"/>
          <w:rtl w:val="0"/>
          <w:lang w:val="it-IT"/>
        </w:rPr>
        <w:t>.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sz w:val="20"/>
          <w:szCs w:val="20"/>
        </w:rPr>
      </w:pPr>
    </w:p>
    <w:p>
      <w:pPr>
        <w:pStyle w:val="Normale"/>
        <w:numPr>
          <w:ilvl w:val="0"/>
          <w:numId w:val="4"/>
        </w:numPr>
        <w:bidi w:val="0"/>
        <w:ind w:right="0"/>
        <w:jc w:val="both"/>
        <w:rPr>
          <w:rFonts w:ascii="Garamond" w:hAnsi="Garamond"/>
          <w:b w:val="1"/>
          <w:bCs w:val="1"/>
          <w:sz w:val="22"/>
          <w:szCs w:val="22"/>
          <w:rtl w:val="0"/>
          <w:lang w:val="it-IT"/>
        </w:rPr>
      </w:pPr>
      <w:r>
        <w:rPr>
          <w:rStyle w:val="Nessuno"/>
          <w:rFonts w:ascii="Garamond" w:hAnsi="Garamond"/>
          <w:b w:val="1"/>
          <w:bCs w:val="1"/>
          <w:sz w:val="22"/>
          <w:szCs w:val="22"/>
          <w:rtl w:val="0"/>
          <w:lang w:val="it-IT"/>
        </w:rPr>
        <w:t>Verifica della programmazione</w:t>
      </w:r>
    </w:p>
    <w:p>
      <w:pPr>
        <w:pStyle w:val="Normale"/>
        <w:ind w:left="709" w:firstLine="0"/>
        <w:jc w:val="both"/>
        <w:rPr>
          <w:rStyle w:val="Nessuno"/>
          <w:rFonts w:ascii="Garamond" w:cs="Garamond" w:hAnsi="Garamond" w:eastAsia="Garamond"/>
          <w:sz w:val="20"/>
          <w:szCs w:val="20"/>
        </w:rPr>
      </w:pPr>
    </w:p>
    <w:p>
      <w:pPr>
        <w:pStyle w:val="Normale"/>
        <w:ind w:left="709" w:firstLine="0"/>
        <w:jc w:val="both"/>
        <w:rPr>
          <w:rStyle w:val="Nessuno"/>
          <w:rFonts w:ascii="Garamond" w:cs="Garamond" w:hAnsi="Garamond" w:eastAsia="Garamond"/>
          <w:i w:val="1"/>
          <w:iCs w:val="1"/>
          <w:sz w:val="20"/>
          <w:szCs w:val="20"/>
        </w:rPr>
      </w:pPr>
      <w:r>
        <w:rPr>
          <w:rStyle w:val="Nessuno"/>
          <w:rFonts w:ascii="Garamond" w:hAnsi="Garamond"/>
          <w:sz w:val="20"/>
          <w:szCs w:val="20"/>
          <w:rtl w:val="0"/>
          <w:lang w:val="it-IT"/>
        </w:rPr>
        <w:t>Indicare il tipo di programmazione seguita nel 1</w:t>
      </w:r>
      <w:r>
        <w:rPr>
          <w:rStyle w:val="Nessuno"/>
          <w:rFonts w:ascii="Garamond" w:hAnsi="Garamond" w:hint="default"/>
          <w:sz w:val="20"/>
          <w:szCs w:val="20"/>
          <w:rtl w:val="0"/>
          <w:lang w:val="it-IT"/>
        </w:rPr>
        <w:t xml:space="preserve">° </w:t>
      </w:r>
      <w:r>
        <w:rPr>
          <w:rStyle w:val="Nessuno"/>
          <w:rFonts w:ascii="Garamond" w:hAnsi="Garamond"/>
          <w:sz w:val="20"/>
          <w:szCs w:val="20"/>
          <w:rtl w:val="0"/>
          <w:lang w:val="it-IT"/>
        </w:rPr>
        <w:t>quadrimestre (semplificato, differenziato), adeguatezza del piano stilato all</w:t>
      </w:r>
      <w:r>
        <w:rPr>
          <w:rStyle w:val="Nessuno"/>
          <w:rFonts w:ascii="Garamond" w:hAnsi="Garamond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Garamond" w:hAnsi="Garamond"/>
          <w:sz w:val="20"/>
          <w:szCs w:val="20"/>
          <w:rtl w:val="0"/>
          <w:lang w:val="it-IT"/>
        </w:rPr>
        <w:t>inizio dell</w:t>
      </w:r>
      <w:r>
        <w:rPr>
          <w:rStyle w:val="Nessuno"/>
          <w:rFonts w:ascii="Garamond" w:hAnsi="Garamond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Garamond" w:hAnsi="Garamond"/>
          <w:sz w:val="20"/>
          <w:szCs w:val="20"/>
          <w:rtl w:val="0"/>
          <w:lang w:val="it-IT"/>
        </w:rPr>
        <w:t>anno in riferimento alle modalit</w:t>
      </w:r>
      <w:r>
        <w:rPr>
          <w:rStyle w:val="Nessuno"/>
          <w:rFonts w:ascii="Garamond" w:hAnsi="Garamond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0"/>
          <w:szCs w:val="20"/>
          <w:rtl w:val="0"/>
          <w:lang w:val="it-IT"/>
        </w:rPr>
        <w:t>di intervento e conferma o modifica della distribuzione oraria del sostegno. Indicare la modalit</w:t>
      </w:r>
      <w:r>
        <w:rPr>
          <w:rStyle w:val="Nessuno"/>
          <w:rFonts w:ascii="Garamond" w:hAnsi="Garamond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0"/>
          <w:szCs w:val="20"/>
          <w:rtl w:val="0"/>
          <w:lang w:val="it-IT"/>
        </w:rPr>
        <w:t>di intervento per il recupero delle materie insufficienti. Se il piano risulta non adeguato all</w:t>
      </w:r>
      <w:r>
        <w:rPr>
          <w:rStyle w:val="Nessuno"/>
          <w:rFonts w:ascii="Garamond" w:hAnsi="Garamond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Garamond" w:hAnsi="Garamond"/>
          <w:sz w:val="20"/>
          <w:szCs w:val="20"/>
          <w:rtl w:val="0"/>
          <w:lang w:val="it-IT"/>
        </w:rPr>
        <w:t>alunno/a deve essere modificato e redatto nuovamente, approvato dal Consiglio di Classe e depositato in Segreteria (se il piano viene modificato da semplificato a differenziato deve inoltre avere l</w:t>
      </w:r>
      <w:r>
        <w:rPr>
          <w:rStyle w:val="Nessuno"/>
          <w:rFonts w:ascii="Garamond" w:hAnsi="Garamond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Garamond" w:hAnsi="Garamond"/>
          <w:sz w:val="20"/>
          <w:szCs w:val="20"/>
          <w:rtl w:val="0"/>
          <w:lang w:val="it-IT"/>
        </w:rPr>
        <w:t>accettazione formale da parte della famiglia la quale lo deve approvare)</w:t>
      </w:r>
      <w:r>
        <w:rPr>
          <w:rStyle w:val="Nessuno"/>
          <w:rFonts w:ascii="Garamond" w:hAnsi="Garamond"/>
          <w:i w:val="1"/>
          <w:iCs w:val="1"/>
          <w:sz w:val="20"/>
          <w:szCs w:val="20"/>
          <w:rtl w:val="0"/>
          <w:lang w:val="it-IT"/>
        </w:rPr>
        <w:t>.</w:t>
      </w:r>
    </w:p>
    <w:p>
      <w:pPr>
        <w:pStyle w:val="Normale"/>
        <w:ind w:left="709" w:firstLine="0"/>
        <w:jc w:val="both"/>
        <w:rPr>
          <w:rStyle w:val="Nessuno"/>
          <w:rFonts w:ascii="Garamond" w:cs="Garamond" w:hAnsi="Garamond" w:eastAsia="Garamond"/>
          <w:sz w:val="20"/>
          <w:szCs w:val="20"/>
        </w:rPr>
      </w:pPr>
    </w:p>
    <w:p>
      <w:pPr>
        <w:pStyle w:val="Normale"/>
        <w:numPr>
          <w:ilvl w:val="0"/>
          <w:numId w:val="4"/>
        </w:numPr>
        <w:bidi w:val="0"/>
        <w:ind w:right="0"/>
        <w:jc w:val="both"/>
        <w:rPr>
          <w:rFonts w:ascii="Garamond" w:hAnsi="Garamond"/>
          <w:b w:val="1"/>
          <w:bCs w:val="1"/>
          <w:sz w:val="22"/>
          <w:szCs w:val="22"/>
          <w:rtl w:val="0"/>
          <w:lang w:val="it-IT"/>
        </w:rPr>
      </w:pPr>
      <w:r>
        <w:rPr>
          <w:rStyle w:val="Nessuno"/>
          <w:rFonts w:ascii="Garamond" w:hAnsi="Garamond"/>
          <w:b w:val="1"/>
          <w:bCs w:val="1"/>
          <w:sz w:val="22"/>
          <w:szCs w:val="22"/>
          <w:rtl w:val="0"/>
          <w:lang w:val="it-IT"/>
        </w:rPr>
        <w:t>Comportamento dell</w:t>
      </w:r>
      <w:r>
        <w:rPr>
          <w:rStyle w:val="Nessuno"/>
          <w:rFonts w:ascii="Garamond" w:hAnsi="Garamond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Garamond" w:hAnsi="Garamond"/>
          <w:b w:val="1"/>
          <w:bCs w:val="1"/>
          <w:sz w:val="22"/>
          <w:szCs w:val="22"/>
          <w:rtl w:val="0"/>
          <w:lang w:val="it-IT"/>
        </w:rPr>
        <w:t>alunno/a</w:t>
      </w:r>
    </w:p>
    <w:p>
      <w:pPr>
        <w:pStyle w:val="Normale"/>
        <w:ind w:left="709" w:firstLine="0"/>
        <w:jc w:val="both"/>
        <w:rPr>
          <w:rStyle w:val="Nessuno"/>
          <w:rFonts w:ascii="Garamond" w:cs="Garamond" w:hAnsi="Garamond" w:eastAsia="Garamond"/>
          <w:sz w:val="20"/>
          <w:szCs w:val="20"/>
        </w:rPr>
      </w:pPr>
    </w:p>
    <w:p>
      <w:pPr>
        <w:pStyle w:val="Normale"/>
        <w:ind w:left="709" w:firstLine="0"/>
        <w:jc w:val="both"/>
        <w:rPr>
          <w:rStyle w:val="Nessuno"/>
          <w:rFonts w:ascii="Garamond" w:cs="Garamond" w:hAnsi="Garamond" w:eastAsia="Garamond"/>
          <w:sz w:val="20"/>
          <w:szCs w:val="20"/>
        </w:rPr>
      </w:pPr>
      <w:r>
        <w:rPr>
          <w:rStyle w:val="Nessuno"/>
          <w:rFonts w:ascii="Garamond" w:hAnsi="Garamond"/>
          <w:sz w:val="20"/>
          <w:szCs w:val="20"/>
          <w:rtl w:val="0"/>
          <w:lang w:val="it-IT"/>
        </w:rPr>
        <w:t>Indicare se durante le ore di lezione in classe l</w:t>
      </w:r>
      <w:r>
        <w:rPr>
          <w:rStyle w:val="Nessuno"/>
          <w:rFonts w:ascii="Garamond" w:hAnsi="Garamond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Garamond" w:hAnsi="Garamond"/>
          <w:sz w:val="20"/>
          <w:szCs w:val="20"/>
          <w:rtl w:val="0"/>
          <w:lang w:val="it-IT"/>
        </w:rPr>
        <w:t>alunno/a segue con attenzione e partecipazione, segue passivamente, non segue perch</w:t>
      </w:r>
      <w:r>
        <w:rPr>
          <w:rStyle w:val="Nessuno"/>
          <w:rFonts w:ascii="Garamond" w:hAnsi="Garamond" w:hint="default"/>
          <w:sz w:val="20"/>
          <w:szCs w:val="20"/>
          <w:rtl w:val="0"/>
          <w:lang w:val="it-IT"/>
        </w:rPr>
        <w:t xml:space="preserve">é </w:t>
      </w:r>
      <w:r>
        <w:rPr>
          <w:rStyle w:val="Nessuno"/>
          <w:rFonts w:ascii="Garamond" w:hAnsi="Garamond"/>
          <w:sz w:val="20"/>
          <w:szCs w:val="20"/>
          <w:rtl w:val="0"/>
          <w:lang w:val="it-IT"/>
        </w:rPr>
        <w:t>si distrae, disturba la lezione. Durante le attivit</w:t>
      </w:r>
      <w:r>
        <w:rPr>
          <w:rStyle w:val="Nessuno"/>
          <w:rFonts w:ascii="Garamond" w:hAnsi="Garamond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0"/>
          <w:szCs w:val="20"/>
          <w:rtl w:val="0"/>
          <w:lang w:val="it-IT"/>
        </w:rPr>
        <w:t>laboratoriali: svolge le consegne diligentemente, esegue passivamente i compiti assegnati, non sembra interessato alle attivit</w:t>
      </w:r>
      <w:r>
        <w:rPr>
          <w:rStyle w:val="Nessuno"/>
          <w:rFonts w:ascii="Garamond" w:hAnsi="Garamond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0"/>
          <w:szCs w:val="20"/>
          <w:rtl w:val="0"/>
          <w:lang w:val="it-IT"/>
        </w:rPr>
        <w:t>che si svolgono, disturba. Durante i tempi ricreativi: dimostra di essere/non essere rispettoso verso le regole scolastiche, interagisce/non interagisce con i pari.</w:t>
      </w:r>
    </w:p>
    <w:p>
      <w:pPr>
        <w:pStyle w:val="Normale"/>
        <w:ind w:left="709" w:firstLine="0"/>
        <w:jc w:val="both"/>
        <w:rPr>
          <w:rStyle w:val="Nessuno"/>
          <w:rFonts w:ascii="Garamond" w:cs="Garamond" w:hAnsi="Garamond" w:eastAsia="Garamond"/>
          <w:sz w:val="20"/>
          <w:szCs w:val="20"/>
        </w:rPr>
      </w:pPr>
    </w:p>
    <w:p>
      <w:pPr>
        <w:pStyle w:val="Normale"/>
        <w:numPr>
          <w:ilvl w:val="0"/>
          <w:numId w:val="4"/>
        </w:numPr>
        <w:bidi w:val="0"/>
        <w:ind w:right="0"/>
        <w:jc w:val="both"/>
        <w:rPr>
          <w:rFonts w:ascii="Garamond" w:hAnsi="Garamond"/>
          <w:b w:val="1"/>
          <w:bCs w:val="1"/>
          <w:sz w:val="22"/>
          <w:szCs w:val="22"/>
          <w:rtl w:val="0"/>
          <w:lang w:val="it-IT"/>
        </w:rPr>
      </w:pPr>
      <w:r>
        <w:rPr>
          <w:rStyle w:val="Nessuno"/>
          <w:rFonts w:ascii="Garamond" w:hAnsi="Garamond"/>
          <w:b w:val="1"/>
          <w:bCs w:val="1"/>
          <w:sz w:val="22"/>
          <w:szCs w:val="22"/>
          <w:rtl w:val="0"/>
          <w:lang w:val="it-IT"/>
        </w:rPr>
        <w:t>Modalit</w:t>
      </w:r>
      <w:r>
        <w:rPr>
          <w:rStyle w:val="Nessuno"/>
          <w:rFonts w:ascii="Garamond" w:hAnsi="Garamond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b w:val="1"/>
          <w:bCs w:val="1"/>
          <w:sz w:val="22"/>
          <w:szCs w:val="22"/>
          <w:rtl w:val="0"/>
          <w:lang w:val="it-IT"/>
        </w:rPr>
        <w:t>di apprendimento messe in atto dall</w:t>
      </w:r>
      <w:r>
        <w:rPr>
          <w:rStyle w:val="Nessuno"/>
          <w:rFonts w:ascii="Garamond" w:hAnsi="Garamond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Garamond" w:hAnsi="Garamond"/>
          <w:b w:val="1"/>
          <w:bCs w:val="1"/>
          <w:sz w:val="22"/>
          <w:szCs w:val="22"/>
          <w:rtl w:val="0"/>
          <w:lang w:val="it-IT"/>
        </w:rPr>
        <w:t>alunno nel corso del primo quadrimestre</w:t>
      </w:r>
    </w:p>
    <w:p>
      <w:pPr>
        <w:pStyle w:val="Normale"/>
        <w:ind w:left="709" w:firstLine="0"/>
        <w:jc w:val="both"/>
        <w:rPr>
          <w:rStyle w:val="Nessuno"/>
          <w:rFonts w:ascii="Garamond" w:cs="Garamond" w:hAnsi="Garamond" w:eastAsia="Garamond"/>
          <w:sz w:val="20"/>
          <w:szCs w:val="20"/>
        </w:rPr>
      </w:pPr>
    </w:p>
    <w:p>
      <w:pPr>
        <w:pStyle w:val="Normale"/>
        <w:ind w:left="709" w:firstLine="0"/>
        <w:jc w:val="both"/>
        <w:rPr>
          <w:rStyle w:val="Nessuno"/>
          <w:rFonts w:ascii="Garamond" w:cs="Garamond" w:hAnsi="Garamond" w:eastAsia="Garamond"/>
          <w:sz w:val="20"/>
          <w:szCs w:val="20"/>
        </w:rPr>
      </w:pPr>
      <w:r>
        <w:rPr>
          <w:rStyle w:val="Nessuno"/>
          <w:rFonts w:ascii="Garamond" w:hAnsi="Garamond"/>
          <w:sz w:val="20"/>
          <w:szCs w:val="20"/>
          <w:rtl w:val="0"/>
          <w:lang w:val="it-IT"/>
        </w:rPr>
        <w:t>Conferma o modifica delle difficolt</w:t>
      </w:r>
      <w:r>
        <w:rPr>
          <w:rStyle w:val="Nessuno"/>
          <w:rFonts w:ascii="Garamond" w:hAnsi="Garamond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0"/>
          <w:szCs w:val="20"/>
          <w:rtl w:val="0"/>
          <w:lang w:val="it-IT"/>
        </w:rPr>
        <w:t>dell</w:t>
      </w:r>
      <w:r>
        <w:rPr>
          <w:rStyle w:val="Nessuno"/>
          <w:rFonts w:ascii="Garamond" w:hAnsi="Garamond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Garamond" w:hAnsi="Garamond"/>
          <w:sz w:val="20"/>
          <w:szCs w:val="20"/>
          <w:rtl w:val="0"/>
          <w:lang w:val="it-IT"/>
        </w:rPr>
        <w:t>alunno/a nello studio delle singole materie. Individuazione di nuove difficolt</w:t>
      </w:r>
      <w:r>
        <w:rPr>
          <w:rStyle w:val="Nessuno"/>
          <w:rFonts w:ascii="Garamond" w:hAnsi="Garamond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0"/>
          <w:szCs w:val="20"/>
          <w:rtl w:val="0"/>
          <w:lang w:val="it-IT"/>
        </w:rPr>
        <w:t>riferite ad una specifica materia. Specifiche attitudini riscontrate. Materie che risultano insufficienti e motivazione dell</w:t>
      </w:r>
      <w:r>
        <w:rPr>
          <w:rStyle w:val="Nessuno"/>
          <w:rFonts w:ascii="Garamond" w:hAnsi="Garamond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Garamond" w:hAnsi="Garamond"/>
          <w:sz w:val="20"/>
          <w:szCs w:val="20"/>
          <w:rtl w:val="0"/>
          <w:lang w:val="it-IT"/>
        </w:rPr>
        <w:t>insuccesso.</w:t>
      </w:r>
    </w:p>
    <w:p>
      <w:pPr>
        <w:pStyle w:val="Normale"/>
        <w:ind w:left="709" w:firstLine="0"/>
        <w:jc w:val="both"/>
        <w:rPr>
          <w:rStyle w:val="Nessuno"/>
          <w:rFonts w:ascii="Garamond" w:cs="Garamond" w:hAnsi="Garamond" w:eastAsia="Garamond"/>
          <w:sz w:val="20"/>
          <w:szCs w:val="20"/>
        </w:rPr>
      </w:pPr>
    </w:p>
    <w:p>
      <w:pPr>
        <w:pStyle w:val="Normale"/>
        <w:numPr>
          <w:ilvl w:val="0"/>
          <w:numId w:val="4"/>
        </w:numPr>
        <w:bidi w:val="0"/>
        <w:ind w:right="0"/>
        <w:jc w:val="both"/>
        <w:rPr>
          <w:rFonts w:ascii="Garamond" w:hAnsi="Garamond"/>
          <w:b w:val="1"/>
          <w:bCs w:val="1"/>
          <w:sz w:val="22"/>
          <w:szCs w:val="22"/>
          <w:rtl w:val="0"/>
          <w:lang w:val="it-IT"/>
        </w:rPr>
      </w:pPr>
      <w:r>
        <w:rPr>
          <w:rStyle w:val="Nessuno"/>
          <w:rFonts w:ascii="Garamond" w:hAnsi="Garamond"/>
          <w:b w:val="1"/>
          <w:bCs w:val="1"/>
          <w:sz w:val="22"/>
          <w:szCs w:val="22"/>
          <w:rtl w:val="0"/>
          <w:lang w:val="it-IT"/>
        </w:rPr>
        <w:t>Rapporto instaurato con i docenti e con gli alunni della classe</w:t>
      </w:r>
    </w:p>
    <w:p>
      <w:pPr>
        <w:pStyle w:val="Normale"/>
        <w:ind w:left="709" w:firstLine="0"/>
        <w:jc w:val="both"/>
        <w:rPr>
          <w:rStyle w:val="Nessuno"/>
          <w:rFonts w:ascii="Garamond" w:cs="Garamond" w:hAnsi="Garamond" w:eastAsia="Garamond"/>
          <w:sz w:val="20"/>
          <w:szCs w:val="20"/>
        </w:rPr>
      </w:pPr>
    </w:p>
    <w:p>
      <w:pPr>
        <w:pStyle w:val="Normale"/>
        <w:ind w:left="709" w:firstLine="0"/>
        <w:jc w:val="both"/>
        <w:rPr>
          <w:rStyle w:val="Nessuno"/>
          <w:rFonts w:ascii="Garamond" w:cs="Garamond" w:hAnsi="Garamond" w:eastAsia="Garamond"/>
          <w:sz w:val="20"/>
          <w:szCs w:val="20"/>
        </w:rPr>
      </w:pPr>
      <w:r>
        <w:rPr>
          <w:rStyle w:val="Nessuno"/>
          <w:rFonts w:ascii="Garamond" w:hAnsi="Garamond"/>
          <w:sz w:val="20"/>
          <w:szCs w:val="20"/>
          <w:rtl w:val="0"/>
          <w:lang w:val="it-IT"/>
        </w:rPr>
        <w:t>Verifica del livello di socializzazione raggiunto dall</w:t>
      </w:r>
      <w:r>
        <w:rPr>
          <w:rStyle w:val="Nessuno"/>
          <w:rFonts w:ascii="Garamond" w:hAnsi="Garamond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Garamond" w:hAnsi="Garamond"/>
          <w:sz w:val="20"/>
          <w:szCs w:val="20"/>
          <w:rtl w:val="0"/>
          <w:lang w:val="it-IT"/>
        </w:rPr>
        <w:t>alunno/a nel gruppo classe e il rapporto instaurato con l</w:t>
      </w:r>
      <w:r>
        <w:rPr>
          <w:rStyle w:val="Nessuno"/>
          <w:rFonts w:ascii="Garamond" w:hAnsi="Garamond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Garamond" w:hAnsi="Garamond"/>
          <w:sz w:val="20"/>
          <w:szCs w:val="20"/>
          <w:rtl w:val="0"/>
          <w:lang w:val="it-IT"/>
        </w:rPr>
        <w:t>insegnante di sostegno e con gli altri docenti.</w:t>
      </w:r>
    </w:p>
    <w:p>
      <w:pPr>
        <w:pStyle w:val="Normale"/>
        <w:ind w:left="709" w:firstLine="0"/>
        <w:jc w:val="both"/>
        <w:rPr>
          <w:rStyle w:val="Nessuno"/>
          <w:rFonts w:ascii="Garamond" w:cs="Garamond" w:hAnsi="Garamond" w:eastAsia="Garamond"/>
          <w:sz w:val="20"/>
          <w:szCs w:val="20"/>
        </w:rPr>
      </w:pPr>
    </w:p>
    <w:p>
      <w:pPr>
        <w:pStyle w:val="Normale"/>
        <w:numPr>
          <w:ilvl w:val="0"/>
          <w:numId w:val="4"/>
        </w:numPr>
        <w:bidi w:val="0"/>
        <w:ind w:right="0"/>
        <w:jc w:val="both"/>
        <w:rPr>
          <w:rFonts w:ascii="Garamond" w:hAnsi="Garamond"/>
          <w:b w:val="1"/>
          <w:bCs w:val="1"/>
          <w:sz w:val="22"/>
          <w:szCs w:val="22"/>
          <w:rtl w:val="0"/>
          <w:lang w:val="it-IT"/>
        </w:rPr>
      </w:pPr>
      <w:r>
        <w:rPr>
          <w:rStyle w:val="Nessuno"/>
          <w:rFonts w:ascii="Garamond" w:hAnsi="Garamond"/>
          <w:b w:val="1"/>
          <w:bCs w:val="1"/>
          <w:sz w:val="22"/>
          <w:szCs w:val="22"/>
          <w:rtl w:val="0"/>
          <w:lang w:val="it-IT"/>
        </w:rPr>
        <w:t>Eventuali suggerimenti</w:t>
      </w:r>
    </w:p>
    <w:p>
      <w:pPr>
        <w:pStyle w:val="Normale"/>
        <w:ind w:left="709" w:firstLine="0"/>
        <w:jc w:val="both"/>
        <w:rPr>
          <w:rStyle w:val="Nessuno"/>
          <w:rFonts w:ascii="Garamond" w:cs="Garamond" w:hAnsi="Garamond" w:eastAsia="Garamond"/>
          <w:sz w:val="20"/>
          <w:szCs w:val="20"/>
        </w:rPr>
      </w:pPr>
    </w:p>
    <w:p>
      <w:pPr>
        <w:pStyle w:val="Normale"/>
        <w:ind w:left="709" w:firstLine="0"/>
        <w:jc w:val="both"/>
      </w:pPr>
      <w:r>
        <w:rPr>
          <w:rStyle w:val="Nessuno"/>
          <w:rFonts w:ascii="Garamond" w:hAnsi="Garamond"/>
          <w:sz w:val="20"/>
          <w:szCs w:val="20"/>
          <w:rtl w:val="0"/>
          <w:lang w:val="it-IT"/>
        </w:rPr>
        <w:t>Indicazioni sugli interventi e sulle strategie che l</w:t>
      </w:r>
      <w:r>
        <w:rPr>
          <w:rStyle w:val="Nessuno"/>
          <w:rFonts w:ascii="Garamond" w:hAnsi="Garamond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Garamond" w:hAnsi="Garamond"/>
          <w:sz w:val="20"/>
          <w:szCs w:val="20"/>
          <w:rtl w:val="0"/>
          <w:lang w:val="it-IT"/>
        </w:rPr>
        <w:t>insegnante di sostegno e gli insegnanti del Consiglio di Classe intendono adottare durante il secondo quadrimestre.</w:t>
      </w:r>
    </w:p>
    <w:sectPr>
      <w:type w:val="continuous"/>
      <w:pgSz w:w="11900" w:h="16840" w:orient="portrait"/>
      <w:pgMar w:top="567" w:right="1134" w:bottom="737" w:left="1134" w:header="709" w:footer="34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rPr>
        <w:rStyle w:val="Nessuno"/>
        <w:rFonts w:ascii="Arial" w:cs="Arial" w:hAnsi="Arial" w:eastAsia="Arial"/>
        <w:sz w:val="20"/>
        <w:szCs w:val="20"/>
      </w:rPr>
    </w:pPr>
  </w:p>
  <w:p>
    <w:pPr>
      <w:pStyle w:val="Normale"/>
      <w:rPr>
        <w:rStyle w:val="Nessuno"/>
        <w:rFonts w:ascii="Arial" w:cs="Arial" w:hAnsi="Arial" w:eastAsia="Arial"/>
        <w:sz w:val="20"/>
        <w:szCs w:val="20"/>
      </w:rPr>
    </w:pPr>
  </w:p>
  <w:p>
    <w:pPr>
      <w:pStyle w:val="Normale"/>
      <w:rPr>
        <w:rStyle w:val="Nessuno"/>
        <w:rFonts w:ascii="Calibri" w:cs="Calibri" w:hAnsi="Calibri" w:eastAsia="Calibri"/>
        <w:outline w:val="0"/>
        <w:color w:val="0000ff"/>
        <w:sz w:val="22"/>
        <w:szCs w:val="22"/>
        <w:u w:color="0000ff"/>
        <w:shd w:val="nil" w:color="auto" w:fill="auto"/>
        <w14:textFill>
          <w14:solidFill>
            <w14:srgbClr w14:val="0000FF"/>
          </w14:solidFill>
        </w14:textFill>
      </w:rPr>
    </w:pPr>
    <w:r>
      <w:rPr>
        <w:rStyle w:val="Nessuno"/>
        <w:shd w:val="nil" w:color="auto" w:fill="auto"/>
        <w:rtl w:val="0"/>
        <w:lang w:val="it-IT"/>
      </w:rPr>
      <w:t xml:space="preserve">Via Giotto, 55 </w:t>
      <w:tab/>
    </w:r>
    <w:r>
      <w:rPr>
        <w:rStyle w:val="Nessuno"/>
        <w:rFonts w:ascii="Calibri" w:hAnsi="Calibri"/>
        <w:sz w:val="22"/>
        <w:szCs w:val="22"/>
        <w:shd w:val="nil" w:color="auto" w:fill="auto"/>
        <w:rtl w:val="0"/>
        <w:lang w:val="en-US"/>
      </w:rPr>
      <w:t xml:space="preserve">  PEC: </w:t>
    </w:r>
    <w:r>
      <w:rPr>
        <w:rStyle w:val="Hyperlink.1"/>
        <w:rFonts w:ascii="Calibri" w:cs="Calibri" w:hAnsi="Calibri" w:eastAsia="Calibri"/>
        <w:outline w:val="0"/>
        <w:color w:val="0000ff"/>
        <w:sz w:val="22"/>
        <w:szCs w:val="22"/>
        <w:u w:color="0000ff"/>
        <w:shd w:val="nil" w:color="auto" w:fill="auto"/>
        <w:lang w:val="en-US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1"/>
        <w:rFonts w:ascii="Calibri" w:cs="Calibri" w:hAnsi="Calibri" w:eastAsia="Calibri"/>
        <w:outline w:val="0"/>
        <w:color w:val="0000ff"/>
        <w:sz w:val="22"/>
        <w:szCs w:val="22"/>
        <w:u w:color="0000ff"/>
        <w:shd w:val="nil" w:color="auto" w:fill="auto"/>
        <w:lang w:val="en-US"/>
        <w14:textFill>
          <w14:solidFill>
            <w14:srgbClr w14:val="0000FF"/>
          </w14:solidFill>
        </w14:textFill>
      </w:rPr>
      <w:instrText xml:space="preserve"> HYPERLINK "mailto:bsis003001@pec.istruzione.it"</w:instrText>
    </w:r>
    <w:r>
      <w:rPr>
        <w:rStyle w:val="Hyperlink.1"/>
        <w:rFonts w:ascii="Calibri" w:cs="Calibri" w:hAnsi="Calibri" w:eastAsia="Calibri"/>
        <w:outline w:val="0"/>
        <w:color w:val="0000ff"/>
        <w:sz w:val="22"/>
        <w:szCs w:val="22"/>
        <w:u w:color="0000ff"/>
        <w:shd w:val="nil" w:color="auto" w:fill="auto"/>
        <w:lang w:val="en-US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1"/>
        <w:rFonts w:ascii="Calibri" w:hAnsi="Calibri"/>
        <w:outline w:val="0"/>
        <w:color w:val="0000ff"/>
        <w:sz w:val="22"/>
        <w:szCs w:val="22"/>
        <w:u w:color="0000ff"/>
        <w:shd w:val="nil" w:color="auto" w:fill="auto"/>
        <w:rtl w:val="0"/>
        <w:lang w:val="en-US"/>
        <w14:textFill>
          <w14:solidFill>
            <w14:srgbClr w14:val="0000FF"/>
          </w14:solidFill>
        </w14:textFill>
      </w:rPr>
      <w:t>bsis003001@pec.istruzione.it</w:t>
    </w:r>
    <w:r>
      <w:rPr/>
      <w:fldChar w:fldCharType="end" w:fldLock="0"/>
    </w:r>
    <w:r>
      <w:rPr>
        <w:rStyle w:val="Hyperlink.1"/>
        <w:rFonts w:ascii="Calibri" w:hAnsi="Calibri"/>
        <w:outline w:val="0"/>
        <w:color w:val="0000ff"/>
        <w:sz w:val="22"/>
        <w:szCs w:val="22"/>
        <w:u w:color="0000ff"/>
        <w:shd w:val="nil" w:color="auto" w:fill="auto"/>
        <w:rtl w:val="0"/>
        <w:lang w:val="en-US"/>
        <w14:textFill>
          <w14:solidFill>
            <w14:srgbClr w14:val="0000FF"/>
          </w14:solidFill>
        </w14:textFill>
      </w:rPr>
      <w:t xml:space="preserve"> </w:t>
    </w:r>
  </w:p>
  <w:p>
    <w:pPr>
      <w:pStyle w:val="Normale"/>
      <w:rPr>
        <w:rStyle w:val="Nessuno"/>
        <w:rFonts w:ascii="Calibri" w:cs="Calibri" w:hAnsi="Calibri" w:eastAsia="Calibri"/>
        <w:sz w:val="22"/>
        <w:szCs w:val="22"/>
      </w:rPr>
    </w:pPr>
    <w:r>
      <w:rPr>
        <w:rStyle w:val="Nessuno"/>
        <w:shd w:val="nil" w:color="auto" w:fill="auto"/>
        <w:rtl w:val="0"/>
        <w:lang w:val="it-IT"/>
      </w:rPr>
      <w:t>25015 Desenzano del Garda (BS)</w:t>
      <w:tab/>
    </w:r>
    <w:r>
      <w:rPr>
        <w:rStyle w:val="Nessuno"/>
        <w:rFonts w:ascii="Calibri" w:hAnsi="Calibri"/>
        <w:sz w:val="22"/>
        <w:szCs w:val="22"/>
        <w:shd w:val="nil" w:color="auto" w:fill="auto"/>
        <w:rtl w:val="0"/>
        <w:lang w:val="it-IT"/>
      </w:rPr>
      <w:t xml:space="preserve">  E-mail: </w:t>
    </w:r>
    <w:r>
      <w:rPr>
        <w:rStyle w:val="Hyperlink.2"/>
      </w:rPr>
      <w:fldChar w:fldCharType="begin" w:fldLock="0"/>
    </w:r>
    <w:r>
      <w:rPr>
        <w:rStyle w:val="Hyperlink.2"/>
      </w:rPr>
      <w:instrText xml:space="preserve"> HYPERLINK "mailto:bsis003001@istruzione.it"</w:instrText>
    </w:r>
    <w:r>
      <w:rPr>
        <w:rStyle w:val="Hyperlink.2"/>
      </w:rPr>
      <w:fldChar w:fldCharType="separate" w:fldLock="0"/>
    </w:r>
    <w:r>
      <w:rPr>
        <w:rStyle w:val="Hyperlink.2"/>
        <w:rtl w:val="0"/>
      </w:rPr>
      <w:t>bsis003001@istruzione.it</w:t>
    </w:r>
    <w:r>
      <w:rPr/>
      <w:fldChar w:fldCharType="end" w:fldLock="0"/>
    </w:r>
  </w:p>
  <w:p>
    <w:pPr>
      <w:pStyle w:val="Normale"/>
      <w:rPr>
        <w:rStyle w:val="Nessuno"/>
        <w:rFonts w:ascii="Calibri" w:cs="Calibri" w:hAnsi="Calibri" w:eastAsia="Calibri"/>
        <w:sz w:val="22"/>
        <w:szCs w:val="22"/>
        <w:shd w:val="nil" w:color="auto" w:fill="auto"/>
      </w:rPr>
    </w:pPr>
    <w:r>
      <w:rPr>
        <w:rStyle w:val="Nessuno"/>
        <w:rFonts w:ascii="Calibri" w:hAnsi="Calibri"/>
        <w:sz w:val="22"/>
        <w:szCs w:val="22"/>
        <w:shd w:val="nil" w:color="auto" w:fill="auto"/>
        <w:rtl w:val="0"/>
        <w:lang w:val="it-IT"/>
      </w:rPr>
      <w:t>Tel. 030 9141668 - 030 9142440</w:t>
      <w:tab/>
    </w:r>
  </w:p>
  <w:p>
    <w:pPr>
      <w:pStyle w:val="Normale"/>
    </w:pPr>
    <w:r>
      <w:rPr>
        <w:rStyle w:val="Nessuno"/>
        <w:shd w:val="nil" w:color="auto" w:fill="auto"/>
        <w:rtl w:val="0"/>
        <w:lang w:val="it-IT"/>
      </w:rPr>
      <w:t>Fax 030 9140179</w:t>
      <w:tab/>
    </w:r>
    <w:r>
      <w:rPr>
        <w:rStyle w:val="Nessuno"/>
        <w:rFonts w:ascii="Calibri" w:hAnsi="Calibri"/>
        <w:sz w:val="22"/>
        <w:szCs w:val="22"/>
        <w:shd w:val="nil" w:color="auto" w:fill="auto"/>
        <w:rtl w:val="0"/>
        <w:lang w:val="it-IT"/>
      </w:rPr>
      <w:t xml:space="preserve">  C.F. 93015190171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jc w:val="center"/>
      <w:rPr>
        <w:rFonts w:ascii="Calibri" w:cs="Calibri" w:hAnsi="Calibri" w:eastAsia="Calibri"/>
        <w:sz w:val="26"/>
        <w:szCs w:val="26"/>
      </w:rPr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720089</wp:posOffset>
              </wp:positionH>
              <wp:positionV relativeFrom="page">
                <wp:posOffset>720725</wp:posOffset>
              </wp:positionV>
              <wp:extent cx="6120131" cy="636"/>
              <wp:effectExtent l="0" t="0" r="0" b="0"/>
              <wp:wrapNone/>
              <wp:docPr id="1073741825" name="officeArt object" descr="Line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131" cy="636"/>
                      </a:xfrm>
                      <a:prstGeom prst="line">
                        <a:avLst/>
                      </a:prstGeom>
                      <a:noFill/>
                      <a:ln w="15875" cap="flat">
                        <a:solidFill>
                          <a:srgbClr val="0A199B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6.7pt;margin-top:56.8pt;width:481.9pt;height:0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A199B" opacity="100.0%" weight="1.2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1440180</wp:posOffset>
              </wp:positionH>
              <wp:positionV relativeFrom="page">
                <wp:posOffset>1512569</wp:posOffset>
              </wp:positionV>
              <wp:extent cx="6120131" cy="636"/>
              <wp:effectExtent l="0" t="0" r="0" b="0"/>
              <wp:wrapNone/>
              <wp:docPr id="1073741826" name="officeArt object" descr="Line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131" cy="636"/>
                      </a:xfrm>
                      <a:prstGeom prst="line">
                        <a:avLst/>
                      </a:prstGeom>
                      <a:noFill/>
                      <a:ln w="15875" cap="flat">
                        <a:solidFill>
                          <a:srgbClr val="0A199B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113.4pt;margin-top:119.1pt;width:481.9pt;height:0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A199B" opacity="100.0%" weight="1.2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712469</wp:posOffset>
          </wp:positionH>
          <wp:positionV relativeFrom="page">
            <wp:posOffset>474980</wp:posOffset>
          </wp:positionV>
          <wp:extent cx="523875" cy="595631"/>
          <wp:effectExtent l="0" t="0" r="0" b="0"/>
          <wp:wrapNone/>
          <wp:docPr id="1073741827" name="officeArt object" descr="marchio bazoli -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marchio bazoli -" descr="marchio bazoli -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956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6227445</wp:posOffset>
          </wp:positionH>
          <wp:positionV relativeFrom="page">
            <wp:posOffset>454025</wp:posOffset>
          </wp:positionV>
          <wp:extent cx="574675" cy="595631"/>
          <wp:effectExtent l="0" t="0" r="0" b="0"/>
          <wp:wrapNone/>
          <wp:docPr id="1073741828" name="officeArt object" descr="logo-bazoli-po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logo-bazoli-polo" descr="logo-bazoli-polo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675" cy="5956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1440180</wp:posOffset>
              </wp:positionH>
              <wp:positionV relativeFrom="page">
                <wp:posOffset>9915525</wp:posOffset>
              </wp:positionV>
              <wp:extent cx="6120131" cy="636"/>
              <wp:effectExtent l="0" t="0" r="0" b="0"/>
              <wp:wrapNone/>
              <wp:docPr id="1073741829" name="officeArt object" descr="Line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131" cy="636"/>
                      </a:xfrm>
                      <a:prstGeom prst="line">
                        <a:avLst/>
                      </a:prstGeom>
                      <a:noFill/>
                      <a:ln w="15875" cap="flat">
                        <a:solidFill>
                          <a:srgbClr val="0A199B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113.4pt;margin-top:780.8pt;width:481.9pt;height:0.1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A199B" opacity="100.0%" weight="1.2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Calibri" w:hAnsi="Calibri"/>
        <w:sz w:val="26"/>
        <w:szCs w:val="26"/>
        <w:rtl w:val="0"/>
        <w:lang w:val="it-IT"/>
      </w:rPr>
      <w:t>Istituto di Istruzione Secondaria Superiore</w:t>
    </w:r>
  </w:p>
  <w:p>
    <w:pPr>
      <w:pStyle w:val="Normale"/>
      <w:jc w:val="center"/>
      <w:rPr>
        <w:rFonts w:ascii="Calibri" w:cs="Calibri" w:hAnsi="Calibri" w:eastAsia="Calibri"/>
        <w:sz w:val="26"/>
        <w:szCs w:val="26"/>
      </w:rPr>
    </w:pPr>
    <w:r>
      <w:rPr>
        <w:rFonts w:ascii="Calibri" w:hAnsi="Calibri" w:hint="default"/>
        <w:sz w:val="26"/>
        <w:szCs w:val="26"/>
        <w:rtl w:val="0"/>
        <w:lang w:val="it-IT"/>
      </w:rPr>
      <w:t>“</w:t>
    </w:r>
    <w:r>
      <w:rPr>
        <w:rFonts w:ascii="Calibri" w:hAnsi="Calibri"/>
        <w:sz w:val="26"/>
        <w:szCs w:val="26"/>
        <w:rtl w:val="0"/>
        <w:lang w:val="it-IT"/>
      </w:rPr>
      <w:t xml:space="preserve">Luigi Bazoli </w:t>
    </w:r>
    <w:r>
      <w:rPr>
        <w:rFonts w:ascii="Calibri" w:hAnsi="Calibri" w:hint="default"/>
        <w:sz w:val="26"/>
        <w:szCs w:val="26"/>
        <w:rtl w:val="0"/>
        <w:lang w:val="it-IT"/>
      </w:rPr>
      <w:t xml:space="preserve">– </w:t>
    </w:r>
    <w:r>
      <w:rPr>
        <w:rFonts w:ascii="Calibri" w:hAnsi="Calibri"/>
        <w:sz w:val="26"/>
        <w:szCs w:val="26"/>
        <w:rtl w:val="0"/>
        <w:lang w:val="it-IT"/>
      </w:rPr>
      <w:t>Marco Polo</w:t>
    </w:r>
    <w:r>
      <w:rPr>
        <w:rFonts w:ascii="Calibri" w:hAnsi="Calibri" w:hint="default"/>
        <w:sz w:val="26"/>
        <w:szCs w:val="26"/>
        <w:rtl w:val="0"/>
        <w:lang w:val="it-IT"/>
      </w:rPr>
      <w:t>”</w:t>
    </w:r>
  </w:p>
  <w:p>
    <w:pPr>
      <w:pStyle w:val="Normale"/>
      <w:jc w:val="center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"http://www.bazolipolo.edu.it"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www.bazolipolo.edu.it</w:t>
    </w:r>
    <w:r>
      <w:rPr/>
      <w:fldChar w:fldCharType="end" w:fldLock="0"/>
    </w:r>
    <w:r>
      <w:rPr>
        <w:rStyle w:val="Nessuno"/>
        <w:rFonts w:ascii="Arial" w:cs="Arial" w:hAnsi="Arial" w:eastAsia="Arial"/>
        <w:outline w:val="0"/>
        <w:color w:val="0000ff"/>
        <w:u w:color="0000ff"/>
        <w14:textFill>
          <w14:solidFill>
            <w14:srgbClr w14:val="0000FF"/>
          </w14:solidFill>
        </w14:textFill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5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2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18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5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2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18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alibri" w:cs="Calibri" w:hAnsi="Calibri" w:eastAsia="Calibri"/>
      <w:outline w:val="0"/>
      <w:color w:val="0000ff"/>
      <w:u w:val="non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Calibri" w:cs="Calibri" w:hAnsi="Calibri" w:eastAsia="Calibri"/>
      <w:outline w:val="0"/>
      <w:color w:val="0000ff"/>
      <w:sz w:val="22"/>
      <w:szCs w:val="22"/>
      <w:u w:color="0000ff"/>
      <w:shd w:val="nil" w:color="auto" w:fill="auto"/>
      <w:lang w:val="en-US"/>
      <w14:textFill>
        <w14:solidFill>
          <w14:srgbClr w14:val="0000FF"/>
        </w14:solidFill>
      </w14:textFill>
    </w:rPr>
  </w:style>
  <w:style w:type="character" w:styleId="Hyperlink.2">
    <w:name w:val="Hyperlink.2"/>
    <w:basedOn w:val="Nessuno"/>
    <w:next w:val="Hyperlink.2"/>
    <w:rPr>
      <w:rFonts w:ascii="Calibri" w:cs="Calibri" w:hAnsi="Calibri" w:eastAsia="Calibri"/>
      <w:outline w:val="0"/>
      <w:color w:val="0000ff"/>
      <w:sz w:val="22"/>
      <w:szCs w:val="22"/>
      <w:u w:color="0000ff"/>
      <w:shd w:val="nil" w:color="auto" w:fill="auto"/>
      <w14:textFill>
        <w14:solidFill>
          <w14:srgbClr w14:val="0000FF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